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5CE" w:rsidRPr="00D12D05" w:rsidRDefault="003145CE" w:rsidP="003145CE">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2373A9">
        <w:rPr>
          <w:rFonts w:ascii="Times New Roman" w:hAnsi="Times New Roman"/>
          <w:sz w:val="28"/>
          <w:szCs w:val="28"/>
        </w:rPr>
        <w:t xml:space="preserve"> 6</w:t>
      </w:r>
    </w:p>
    <w:p w:rsidR="003145CE" w:rsidRPr="00D12D05" w:rsidRDefault="003145CE" w:rsidP="003145CE">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5D6F40" w:rsidRDefault="003145CE" w:rsidP="003145CE">
      <w:pPr>
        <w:jc w:val="right"/>
        <w:rPr>
          <w:rFonts w:ascii="Times New Roman" w:hAnsi="Times New Roman"/>
          <w:sz w:val="28"/>
          <w:szCs w:val="28"/>
        </w:rPr>
      </w:pPr>
      <w:r w:rsidRPr="00D12D05">
        <w:rPr>
          <w:rFonts w:ascii="Times New Roman" w:hAnsi="Times New Roman"/>
          <w:sz w:val="28"/>
          <w:szCs w:val="28"/>
        </w:rPr>
        <w:t>от</w:t>
      </w:r>
      <w:r w:rsidR="00710E02">
        <w:rPr>
          <w:rFonts w:ascii="Times New Roman" w:hAnsi="Times New Roman"/>
          <w:sz w:val="28"/>
          <w:szCs w:val="28"/>
        </w:rPr>
        <w:t xml:space="preserve"> 19.08.2020 № 344</w:t>
      </w:r>
      <w:bookmarkStart w:id="0" w:name="_GoBack"/>
      <w:bookmarkEnd w:id="0"/>
    </w:p>
    <w:p w:rsidR="00661250" w:rsidRDefault="00661250" w:rsidP="003145CE">
      <w:pPr>
        <w:jc w:val="right"/>
        <w:rPr>
          <w:rFonts w:ascii="Times New Roman" w:hAnsi="Times New Roman"/>
          <w:sz w:val="28"/>
          <w:szCs w:val="28"/>
        </w:rPr>
      </w:pPr>
    </w:p>
    <w:p w:rsidR="00661250" w:rsidRPr="007D5CC5" w:rsidRDefault="00661250" w:rsidP="00661250">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8</w:t>
      </w:r>
    </w:p>
    <w:p w:rsidR="00661250" w:rsidRPr="007D5CC5" w:rsidRDefault="00661250" w:rsidP="00661250">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661250" w:rsidRPr="007D5CC5" w:rsidRDefault="00661250" w:rsidP="00661250">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3145CE" w:rsidRDefault="003145CE" w:rsidP="003145CE">
      <w:pPr>
        <w:jc w:val="right"/>
        <w:rPr>
          <w:rFonts w:ascii="Times New Roman" w:hAnsi="Times New Roman"/>
          <w:sz w:val="28"/>
          <w:szCs w:val="28"/>
        </w:rPr>
      </w:pPr>
    </w:p>
    <w:p w:rsidR="003145CE" w:rsidRPr="007D5CC5" w:rsidRDefault="003145CE" w:rsidP="003145CE">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Pr>
          <w:rFonts w:ascii="Times New Roman" w:hAnsi="Times New Roman"/>
          <w:sz w:val="28"/>
          <w:szCs w:val="28"/>
        </w:rPr>
        <w:t>21</w:t>
      </w:r>
      <w:r w:rsidRPr="007D5CC5">
        <w:rPr>
          <w:rFonts w:ascii="Times New Roman" w:hAnsi="Times New Roman"/>
          <w:sz w:val="28"/>
          <w:szCs w:val="28"/>
        </w:rPr>
        <w:t xml:space="preserve"> и 202</w:t>
      </w:r>
      <w:r>
        <w:rPr>
          <w:rFonts w:ascii="Times New Roman" w:hAnsi="Times New Roman"/>
          <w:sz w:val="28"/>
          <w:szCs w:val="28"/>
        </w:rPr>
        <w:t>2</w:t>
      </w:r>
      <w:r w:rsidRPr="007D5CC5">
        <w:rPr>
          <w:rFonts w:ascii="Times New Roman" w:hAnsi="Times New Roman"/>
          <w:sz w:val="28"/>
          <w:szCs w:val="28"/>
        </w:rPr>
        <w:t xml:space="preserve"> год</w:t>
      </w:r>
    </w:p>
    <w:p w:rsidR="003145CE" w:rsidRPr="00E619A7" w:rsidRDefault="003145CE" w:rsidP="003145CE">
      <w:pPr>
        <w:spacing w:after="0" w:line="240" w:lineRule="auto"/>
        <w:jc w:val="right"/>
        <w:rPr>
          <w:rFonts w:ascii="Times New Roman" w:hAnsi="Times New Roman"/>
          <w:sz w:val="24"/>
          <w:szCs w:val="24"/>
        </w:rPr>
      </w:pPr>
    </w:p>
    <w:p w:rsidR="003145CE" w:rsidRDefault="003145CE" w:rsidP="003145CE">
      <w:pPr>
        <w:spacing w:after="0" w:line="240" w:lineRule="auto"/>
        <w:jc w:val="right"/>
      </w:pPr>
      <w:r w:rsidRPr="00800A5A">
        <w:rPr>
          <w:rFonts w:ascii="Times New Roman" w:hAnsi="Times New Roman"/>
          <w:sz w:val="28"/>
          <w:szCs w:val="28"/>
        </w:rPr>
        <w:t>(тыс. рублей)</w:t>
      </w:r>
    </w:p>
    <w:tbl>
      <w:tblPr>
        <w:tblW w:w="10178" w:type="dxa"/>
        <w:tblInd w:w="-431" w:type="dxa"/>
        <w:tblLook w:val="04A0" w:firstRow="1" w:lastRow="0" w:firstColumn="1" w:lastColumn="0" w:noHBand="0" w:noVBand="1"/>
      </w:tblPr>
      <w:tblGrid>
        <w:gridCol w:w="5328"/>
        <w:gridCol w:w="1664"/>
        <w:gridCol w:w="757"/>
        <w:gridCol w:w="1225"/>
        <w:gridCol w:w="1204"/>
      </w:tblGrid>
      <w:tr w:rsidR="003145CE" w:rsidRPr="003145CE" w:rsidTr="002D2F5A">
        <w:trPr>
          <w:trHeight w:val="344"/>
          <w:tblHeader/>
        </w:trPr>
        <w:tc>
          <w:tcPr>
            <w:tcW w:w="53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Наименование</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ЦСР</w:t>
            </w:r>
          </w:p>
        </w:tc>
        <w:tc>
          <w:tcPr>
            <w:tcW w:w="7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ВР</w:t>
            </w:r>
          </w:p>
        </w:tc>
        <w:tc>
          <w:tcPr>
            <w:tcW w:w="242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Сумма на год</w:t>
            </w:r>
          </w:p>
        </w:tc>
      </w:tr>
      <w:tr w:rsidR="003145CE" w:rsidRPr="003145CE" w:rsidTr="002D2F5A">
        <w:trPr>
          <w:trHeight w:val="450"/>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2429" w:type="dxa"/>
            <w:gridSpan w:val="2"/>
            <w:vMerge/>
            <w:tcBorders>
              <w:top w:val="single" w:sz="4" w:space="0" w:color="auto"/>
              <w:left w:val="single" w:sz="4" w:space="0" w:color="auto"/>
              <w:bottom w:val="single" w:sz="4" w:space="0" w:color="000000"/>
              <w:right w:val="single" w:sz="4" w:space="0" w:color="000000"/>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r>
      <w:tr w:rsidR="003145CE" w:rsidRPr="003145CE" w:rsidTr="003E2284">
        <w:trPr>
          <w:trHeight w:val="374"/>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225"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color w:val="000000"/>
                <w:sz w:val="20"/>
                <w:szCs w:val="20"/>
                <w:lang w:eastAsia="ru-RU"/>
              </w:rPr>
            </w:pPr>
            <w:r w:rsidRPr="003145CE">
              <w:rPr>
                <w:rFonts w:ascii="Times New Roman" w:eastAsia="Times New Roman" w:hAnsi="Times New Roman" w:cs="Times New Roman"/>
                <w:color w:val="000000"/>
                <w:sz w:val="20"/>
                <w:szCs w:val="20"/>
                <w:lang w:eastAsia="ru-RU"/>
              </w:rPr>
              <w:t>2021 год</w:t>
            </w:r>
          </w:p>
        </w:tc>
        <w:tc>
          <w:tcPr>
            <w:tcW w:w="120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color w:val="000000"/>
                <w:sz w:val="20"/>
                <w:szCs w:val="20"/>
                <w:lang w:eastAsia="ru-RU"/>
              </w:rPr>
            </w:pPr>
            <w:r w:rsidRPr="003145CE">
              <w:rPr>
                <w:rFonts w:ascii="Times New Roman" w:eastAsia="Times New Roman" w:hAnsi="Times New Roman" w:cs="Times New Roman"/>
                <w:color w:val="000000"/>
                <w:sz w:val="20"/>
                <w:szCs w:val="20"/>
                <w:lang w:eastAsia="ru-RU"/>
              </w:rPr>
              <w:t>2022 год</w:t>
            </w:r>
          </w:p>
        </w:tc>
      </w:tr>
      <w:tr w:rsidR="003145CE" w:rsidRPr="003145CE" w:rsidTr="003E2284">
        <w:trPr>
          <w:trHeight w:val="344"/>
          <w:tblHeader/>
        </w:trPr>
        <w:tc>
          <w:tcPr>
            <w:tcW w:w="5328" w:type="dxa"/>
            <w:tcBorders>
              <w:top w:val="nil"/>
              <w:left w:val="single" w:sz="4" w:space="0" w:color="auto"/>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w:t>
            </w:r>
          </w:p>
        </w:tc>
        <w:tc>
          <w:tcPr>
            <w:tcW w:w="166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w:t>
            </w:r>
          </w:p>
        </w:tc>
        <w:tc>
          <w:tcPr>
            <w:tcW w:w="757"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w:t>
            </w:r>
          </w:p>
        </w:tc>
        <w:tc>
          <w:tcPr>
            <w:tcW w:w="1225"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w:t>
            </w:r>
          </w:p>
        </w:tc>
        <w:tc>
          <w:tcPr>
            <w:tcW w:w="120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1 851 726,3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1 851 651,7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1 643 834,4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1 643 709,0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2 362,3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2 362,3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1 580 950,5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1 580 799,0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200 860,3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200 708,8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200 860,3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200 708,8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50 950,6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51 039,5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149 909,7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149 669,3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31 673,4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31 673,4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r>
      <w:tr w:rsidR="003145CE" w:rsidRPr="003145CE" w:rsidTr="003E2284">
        <w:trPr>
          <w:trHeight w:val="634"/>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35 575,9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35 575,9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3 609,1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3 609,1</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19 616,9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19 616,9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1 907,8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1 907,8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688 252,7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688 252,7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104 057,9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104 057,9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4 904,2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4 904,2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9 103,7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9 106,4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2 514,4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2 077,1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435,1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283,6</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121,6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47 222,2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47 245,6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98 007,4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Федеральный проект "Социальная активность"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roofErr w:type="gramStart"/>
            <w:r w:rsidRPr="003145CE">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67 434,5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67 434,5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7 522,1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7 522,1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24 839,0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24 839,0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65 067,3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67 399,7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56 731,1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59 063,5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47 311,5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49 643,9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21 452,9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508,9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508,9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13 257,9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13 226,8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591,5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591,5</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127,9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3145CE">
              <w:rPr>
                <w:rFonts w:ascii="Times New Roman" w:eastAsia="Times New Roman" w:hAnsi="Times New Roman" w:cs="Times New Roman"/>
                <w:sz w:val="20"/>
                <w:szCs w:val="20"/>
                <w:lang w:eastAsia="ru-RU"/>
              </w:rPr>
              <w:lastRenderedPageBreak/>
              <w:t>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8 336,2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8 336,2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6 065,0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Пенсии за выслугу лет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Денежные выплаты отдельным категориям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223 885,8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224 036,3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70 471,0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70 507,4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библиотечного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60 795,9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60 826,0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музейного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153 123,1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153 218,5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"Развитие архивного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112 005,8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112 138,6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25 553,0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25 563,9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86 452,8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86 574,7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1 064,0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1 102,6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8 910,7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8 971,2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"Содействие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3145CE">
              <w:rPr>
                <w:rFonts w:ascii="Times New Roman" w:eastAsia="Times New Roman" w:hAnsi="Times New Roman" w:cs="Times New Roman"/>
                <w:sz w:val="20"/>
                <w:szCs w:val="20"/>
                <w:lang w:eastAsia="ru-RU"/>
              </w:rPr>
              <w:lastRenderedPageBreak/>
              <w:t>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7 259,7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7 259,7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6 184,0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6 184,0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1 654,6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1 654,6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1 515,2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1 515,2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Подпрограмма "Сопровождение инвалидов, в том числе молодого возраста, при трудоустройстве"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23 381,3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21 729,5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отрасли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"Общепрограммные мероприятия"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108 188,1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115 019,0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73 924,6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81 675,9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42 832,7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42 832,7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"Возмещение за жилое помещение"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Социальные выплаты гражданам, кроме публичных </w:t>
            </w:r>
            <w:r w:rsidRPr="003145CE">
              <w:rPr>
                <w:rFonts w:ascii="Times New Roman" w:eastAsia="Times New Roman" w:hAnsi="Times New Roman" w:cs="Times New Roman"/>
                <w:sz w:val="20"/>
                <w:szCs w:val="20"/>
                <w:lang w:eastAsia="ru-RU"/>
              </w:rPr>
              <w:lastRenderedPageBreak/>
              <w:t>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10 323,8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10 423,8</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Мероприятия по переселению граждан из не предназначенных для проживания строений, созданных в период промышленного освоения Сибири и Дальнего </w:t>
            </w:r>
            <w:r w:rsidRPr="003145CE">
              <w:rPr>
                <w:rFonts w:ascii="Times New Roman" w:eastAsia="Times New Roman" w:hAnsi="Times New Roman" w:cs="Times New Roman"/>
                <w:sz w:val="20"/>
                <w:szCs w:val="20"/>
                <w:lang w:eastAsia="ru-RU"/>
              </w:rPr>
              <w:lastRenderedPageBreak/>
              <w:t>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6 668,7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6 711,9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4 725,1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4 725,1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1224"/>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145CE">
              <w:rPr>
                <w:rFonts w:ascii="Times New Roman" w:eastAsia="Times New Roman" w:hAnsi="Times New Roman" w:cs="Times New Roman"/>
                <w:sz w:val="20"/>
                <w:szCs w:val="20"/>
                <w:lang w:eastAsia="ru-RU"/>
              </w:rPr>
              <w:lastRenderedPageBreak/>
              <w:t>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457 421,3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41 987,4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415 395,3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415 395,3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26 133,5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25 418,0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26 133,5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25 418,0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Подпрограмма "Формирование комфортной городской </w:t>
            </w:r>
            <w:r w:rsidRPr="003145CE">
              <w:rPr>
                <w:rFonts w:ascii="Times New Roman" w:eastAsia="Times New Roman" w:hAnsi="Times New Roman" w:cs="Times New Roman"/>
                <w:sz w:val="20"/>
                <w:szCs w:val="20"/>
                <w:lang w:eastAsia="ru-RU"/>
              </w:rPr>
              <w:lastRenderedPageBreak/>
              <w:t>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09 6 00 00000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"Благоустройство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3 633,2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"Профилактика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3 388,2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4 438,2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2 445,0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132,3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"Повышение уровня антитеррористической защищенности муниципальных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23 009,9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2 525,2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2 525,2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4 923,7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967,0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733,6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Закупка товаров, работ и услуг для обеспечения </w:t>
            </w:r>
            <w:r w:rsidRPr="003145CE">
              <w:rPr>
                <w:rFonts w:ascii="Times New Roman" w:eastAsia="Times New Roman" w:hAnsi="Times New Roman" w:cs="Times New Roman"/>
                <w:sz w:val="20"/>
                <w:szCs w:val="20"/>
                <w:lang w:eastAsia="ru-RU"/>
              </w:rPr>
              <w:lastRenderedPageBreak/>
              <w:t>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47 602,6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47 624,5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42 748,6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42 770,5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42 748,6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42 770,5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4 210,8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4 210,8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7 460,9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7 460,9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"Цифровой город"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5 385,7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119 544,8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115 736,8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"Автомобильный транспорт"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"Дорожное хозяйство"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63 826,4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"Безопасность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Муниципальная программа "Управление муниципальными </w:t>
            </w:r>
            <w:r w:rsidRPr="003145CE">
              <w:rPr>
                <w:rFonts w:ascii="Times New Roman" w:eastAsia="Times New Roman" w:hAnsi="Times New Roman" w:cs="Times New Roman"/>
                <w:sz w:val="20"/>
                <w:szCs w:val="20"/>
                <w:lang w:eastAsia="ru-RU"/>
              </w:rPr>
              <w:lastRenderedPageBreak/>
              <w:t>финансами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17 0 00 00000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Обслуживание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Резервный фонд администрации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28 571,6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28 589,0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26 997,6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27 015,0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145CE">
              <w:rPr>
                <w:rFonts w:ascii="Times New Roman" w:eastAsia="Times New Roman" w:hAnsi="Times New Roman" w:cs="Times New Roman"/>
                <w:sz w:val="20"/>
                <w:szCs w:val="20"/>
                <w:lang w:eastAsia="ru-RU"/>
              </w:rPr>
              <w:t>Пыть</w:t>
            </w:r>
            <w:proofErr w:type="spellEnd"/>
            <w:r w:rsidRPr="003145CE">
              <w:rPr>
                <w:rFonts w:ascii="Times New Roman" w:eastAsia="Times New Roman" w:hAnsi="Times New Roman" w:cs="Times New Roman"/>
                <w:sz w:val="20"/>
                <w:szCs w:val="20"/>
                <w:lang w:eastAsia="ru-RU"/>
              </w:rPr>
              <w:t xml:space="preserve"> -</w:t>
            </w:r>
            <w:proofErr w:type="spellStart"/>
            <w:r w:rsidRPr="003145CE">
              <w:rPr>
                <w:rFonts w:ascii="Times New Roman" w:eastAsia="Times New Roman" w:hAnsi="Times New Roman" w:cs="Times New Roman"/>
                <w:sz w:val="20"/>
                <w:szCs w:val="20"/>
                <w:lang w:eastAsia="ru-RU"/>
              </w:rPr>
              <w:t>Яха</w:t>
            </w:r>
            <w:proofErr w:type="spellEnd"/>
            <w:r w:rsidRPr="003145CE">
              <w:rPr>
                <w:rFonts w:ascii="Times New Roman" w:eastAsia="Times New Roman" w:hAnsi="Times New Roman" w:cs="Times New Roman"/>
                <w:sz w:val="20"/>
                <w:szCs w:val="20"/>
                <w:lang w:eastAsia="ru-RU"/>
              </w:rPr>
              <w:t>"</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18 319,1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18 074,1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18 319,1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18 074,1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13 905,5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13 905,5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w:t>
            </w:r>
            <w:r w:rsidRPr="003145CE">
              <w:rPr>
                <w:rFonts w:ascii="Times New Roman" w:eastAsia="Times New Roman" w:hAnsi="Times New Roman" w:cs="Times New Roman"/>
                <w:sz w:val="20"/>
                <w:szCs w:val="20"/>
                <w:lang w:eastAsia="ru-RU"/>
              </w:rPr>
              <w:lastRenderedPageBreak/>
              <w:t>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12 905,5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12 905,5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472 811,2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472 948,0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471 739,2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471 876,0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471 739,2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471 876,0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обеспечение деятельности (оказание услуг) </w:t>
            </w:r>
            <w:r w:rsidRPr="003145CE">
              <w:rPr>
                <w:rFonts w:ascii="Times New Roman" w:eastAsia="Times New Roman" w:hAnsi="Times New Roman" w:cs="Times New Roman"/>
                <w:sz w:val="20"/>
                <w:szCs w:val="20"/>
                <w:lang w:eastAsia="ru-RU"/>
              </w:rPr>
              <w:lastRenderedPageBreak/>
              <w:t>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192 715,9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192 715,9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265 016,0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265 016,0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судебных актов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2 300,2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2 300,2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r w:rsidRPr="003145CE">
              <w:rPr>
                <w:rFonts w:ascii="Times New Roman" w:eastAsia="Times New Roman" w:hAnsi="Times New Roman" w:cs="Times New Roman"/>
                <w:sz w:val="20"/>
                <w:szCs w:val="20"/>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60 206,2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мест захоронения"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Основное мероприятие "Создание условий для массового отдыха жителей города и организация обустройства мест </w:t>
            </w:r>
            <w:r w:rsidRPr="003145CE">
              <w:rPr>
                <w:rFonts w:ascii="Times New Roman" w:eastAsia="Times New Roman" w:hAnsi="Times New Roman" w:cs="Times New Roman"/>
                <w:sz w:val="20"/>
                <w:szCs w:val="20"/>
                <w:lang w:eastAsia="ru-RU"/>
              </w:rPr>
              <w:lastRenderedPageBreak/>
              <w:t>массового отдыха"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21 0 04 00000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23 140,7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23 140,7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Непрограммные направления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37 545,8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113 657,8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27 909,9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27 909,9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Материально-техническое и финансовое обеспечение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27 390,2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27 390,2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13 584,2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13 584,2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Исполнение отдельных полномочий Думы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Условно утверждённые расходы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3145CE">
              <w:rPr>
                <w:rFonts w:ascii="Times New Roman" w:eastAsia="Times New Roman" w:hAnsi="Times New Roman" w:cs="Times New Roman"/>
                <w:sz w:val="20"/>
                <w:szCs w:val="20"/>
                <w:lang w:eastAsia="ru-RU"/>
              </w:rPr>
              <w:t>коронавирусной</w:t>
            </w:r>
            <w:proofErr w:type="spellEnd"/>
            <w:r w:rsidRPr="003145CE">
              <w:rPr>
                <w:rFonts w:ascii="Times New Roman" w:eastAsia="Times New Roman" w:hAnsi="Times New Roman" w:cs="Times New Roman"/>
                <w:sz w:val="20"/>
                <w:szCs w:val="20"/>
                <w:lang w:eastAsia="ru-RU"/>
              </w:rPr>
              <w:t xml:space="preserve"> инфекции (COVID - 2019)</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Социальные выплаты гражданам, кроме публичных </w:t>
            </w:r>
            <w:r w:rsidRPr="003145CE">
              <w:rPr>
                <w:rFonts w:ascii="Times New Roman" w:eastAsia="Times New Roman" w:hAnsi="Times New Roman" w:cs="Times New Roman"/>
                <w:sz w:val="20"/>
                <w:szCs w:val="20"/>
                <w:lang w:eastAsia="ru-RU"/>
              </w:rPr>
              <w:lastRenderedPageBreak/>
              <w:t>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B9517F" w:rsidRDefault="00B9517F" w:rsidP="003145CE">
            <w:pPr>
              <w:spacing w:after="0" w:line="240" w:lineRule="auto"/>
              <w:jc w:val="right"/>
              <w:rPr>
                <w:rFonts w:ascii="Times New Roman" w:eastAsia="Times New Roman" w:hAnsi="Times New Roman" w:cs="Times New Roman"/>
                <w:sz w:val="20"/>
                <w:szCs w:val="20"/>
                <w:lang w:eastAsia="ru-RU"/>
              </w:rPr>
            </w:pPr>
          </w:p>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374"/>
        </w:trPr>
        <w:tc>
          <w:tcPr>
            <w:tcW w:w="5328" w:type="dxa"/>
            <w:tcBorders>
              <w:top w:val="nil"/>
              <w:left w:val="single" w:sz="4" w:space="0" w:color="auto"/>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Всего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3 674 995,6</w:t>
            </w:r>
          </w:p>
        </w:tc>
        <w:tc>
          <w:tcPr>
            <w:tcW w:w="1204" w:type="dxa"/>
            <w:tcBorders>
              <w:top w:val="nil"/>
              <w:left w:val="nil"/>
              <w:bottom w:val="single" w:sz="4" w:space="0" w:color="auto"/>
              <w:right w:val="single" w:sz="4" w:space="0" w:color="auto"/>
            </w:tcBorders>
            <w:shd w:val="clear" w:color="auto" w:fill="auto"/>
            <w:vAlign w:val="bottom"/>
            <w:hideMark/>
          </w:tcPr>
          <w:p w:rsidR="00B9517F" w:rsidRDefault="00B9517F" w:rsidP="003145CE">
            <w:pPr>
              <w:spacing w:after="0" w:line="240" w:lineRule="auto"/>
              <w:jc w:val="right"/>
              <w:rPr>
                <w:rFonts w:ascii="Times New Roman" w:eastAsia="Times New Roman" w:hAnsi="Times New Roman" w:cs="Times New Roman"/>
                <w:b/>
                <w:bCs/>
                <w:sz w:val="20"/>
                <w:szCs w:val="20"/>
                <w:lang w:eastAsia="ru-RU"/>
              </w:rPr>
            </w:pPr>
          </w:p>
          <w:p w:rsidR="003145CE" w:rsidRPr="003145CE" w:rsidRDefault="00B9517F" w:rsidP="003145CE">
            <w:pPr>
              <w:spacing w:after="0" w:line="240" w:lineRule="auto"/>
              <w:jc w:val="right"/>
              <w:rPr>
                <w:rFonts w:ascii="Times New Roman" w:eastAsia="Times New Roman" w:hAnsi="Times New Roman" w:cs="Times New Roman"/>
                <w:b/>
                <w:bCs/>
                <w:sz w:val="20"/>
                <w:szCs w:val="20"/>
                <w:lang w:eastAsia="ru-RU"/>
              </w:rPr>
            </w:pPr>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0" locked="0" layoutInCell="1" allowOverlap="1">
                      <wp:simplePos x="0" y="0"/>
                      <wp:positionH relativeFrom="page">
                        <wp:posOffset>742315</wp:posOffset>
                      </wp:positionH>
                      <wp:positionV relativeFrom="paragraph">
                        <wp:posOffset>59055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3E2284" w:rsidRDefault="003E2284" w:rsidP="003E2284">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17" o:spid="_x0000_s1026" type="#_x0000_t202" style="position:absolute;left:0;text-align:left;margin-left:58.45pt;margin-top:4.65pt;width:31.5pt;height:24.7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" filled="f" stroked="f">
                      <v:textbox>
                        <w:txbxContent>
                          <w:p w:rsidR="003E2284" w:rsidRDefault="003E2284" w:rsidP="003E2284">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r w:rsidR="003145CE" w:rsidRPr="003145CE">
              <w:rPr>
                <w:rFonts w:ascii="Times New Roman" w:eastAsia="Times New Roman" w:hAnsi="Times New Roman" w:cs="Times New Roman"/>
                <w:b/>
                <w:bCs/>
                <w:sz w:val="20"/>
                <w:szCs w:val="20"/>
                <w:lang w:eastAsia="ru-RU"/>
              </w:rPr>
              <w:t>3 346 328,8</w:t>
            </w:r>
          </w:p>
        </w:tc>
      </w:tr>
    </w:tbl>
    <w:p w:rsidR="003145CE" w:rsidRDefault="003145CE" w:rsidP="00B9517F"/>
    <w:sectPr w:rsidR="003145CE" w:rsidSect="00B51A05">
      <w:headerReference w:type="default" r:id="rId7"/>
      <w:pgSz w:w="11906" w:h="16838"/>
      <w:pgMar w:top="1134" w:right="850" w:bottom="1134" w:left="1701" w:header="708" w:footer="708" w:gutter="0"/>
      <w:pgNumType w:start="1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E92" w:rsidRDefault="00031E92" w:rsidP="00B9517F">
      <w:pPr>
        <w:spacing w:after="0" w:line="240" w:lineRule="auto"/>
      </w:pPr>
      <w:r>
        <w:separator/>
      </w:r>
    </w:p>
  </w:endnote>
  <w:endnote w:type="continuationSeparator" w:id="0">
    <w:p w:rsidR="00031E92" w:rsidRDefault="00031E92" w:rsidP="00B9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E92" w:rsidRDefault="00031E92" w:rsidP="00B9517F">
      <w:pPr>
        <w:spacing w:after="0" w:line="240" w:lineRule="auto"/>
      </w:pPr>
      <w:r>
        <w:separator/>
      </w:r>
    </w:p>
  </w:footnote>
  <w:footnote w:type="continuationSeparator" w:id="0">
    <w:p w:rsidR="00031E92" w:rsidRDefault="00031E92" w:rsidP="00B951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881823"/>
      <w:docPartObj>
        <w:docPartGallery w:val="Page Numbers (Top of Page)"/>
        <w:docPartUnique/>
      </w:docPartObj>
    </w:sdtPr>
    <w:sdtEndPr/>
    <w:sdtContent>
      <w:p w:rsidR="00B9517F" w:rsidRDefault="00B9517F">
        <w:pPr>
          <w:pStyle w:val="a5"/>
          <w:jc w:val="right"/>
        </w:pPr>
        <w:r>
          <w:fldChar w:fldCharType="begin"/>
        </w:r>
        <w:r>
          <w:instrText>PAGE   \* MERGEFORMAT</w:instrText>
        </w:r>
        <w:r>
          <w:fldChar w:fldCharType="separate"/>
        </w:r>
        <w:r w:rsidR="00710E02">
          <w:rPr>
            <w:noProof/>
          </w:rPr>
          <w:t>179</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5CE"/>
    <w:rsid w:val="00031E92"/>
    <w:rsid w:val="002373A9"/>
    <w:rsid w:val="002D2F5A"/>
    <w:rsid w:val="003145CE"/>
    <w:rsid w:val="003E2284"/>
    <w:rsid w:val="005D6F40"/>
    <w:rsid w:val="00661250"/>
    <w:rsid w:val="00710E02"/>
    <w:rsid w:val="007159F8"/>
    <w:rsid w:val="008E458C"/>
    <w:rsid w:val="00B51A05"/>
    <w:rsid w:val="00B95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45CE"/>
    <w:rPr>
      <w:color w:val="0563C1"/>
      <w:u w:val="single"/>
    </w:rPr>
  </w:style>
  <w:style w:type="character" w:styleId="a4">
    <w:name w:val="FollowedHyperlink"/>
    <w:basedOn w:val="a0"/>
    <w:uiPriority w:val="99"/>
    <w:semiHidden/>
    <w:unhideWhenUsed/>
    <w:rsid w:val="003145CE"/>
    <w:rPr>
      <w:color w:val="954F72"/>
      <w:u w:val="single"/>
    </w:rPr>
  </w:style>
  <w:style w:type="paragraph" w:customStyle="1" w:styleId="xl70">
    <w:name w:val="xl70"/>
    <w:basedOn w:val="a"/>
    <w:rsid w:val="003145CE"/>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3145C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3145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145C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3145C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145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145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3145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3145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B951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517F"/>
  </w:style>
  <w:style w:type="paragraph" w:styleId="a7">
    <w:name w:val="footer"/>
    <w:basedOn w:val="a"/>
    <w:link w:val="a8"/>
    <w:uiPriority w:val="99"/>
    <w:unhideWhenUsed/>
    <w:rsid w:val="00B951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51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45CE"/>
    <w:rPr>
      <w:color w:val="0563C1"/>
      <w:u w:val="single"/>
    </w:rPr>
  </w:style>
  <w:style w:type="character" w:styleId="a4">
    <w:name w:val="FollowedHyperlink"/>
    <w:basedOn w:val="a0"/>
    <w:uiPriority w:val="99"/>
    <w:semiHidden/>
    <w:unhideWhenUsed/>
    <w:rsid w:val="003145CE"/>
    <w:rPr>
      <w:color w:val="954F72"/>
      <w:u w:val="single"/>
    </w:rPr>
  </w:style>
  <w:style w:type="paragraph" w:customStyle="1" w:styleId="xl70">
    <w:name w:val="xl70"/>
    <w:basedOn w:val="a"/>
    <w:rsid w:val="003145CE"/>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3145C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3145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145C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3145C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145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145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3145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3145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B951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517F"/>
  </w:style>
  <w:style w:type="paragraph" w:styleId="a7">
    <w:name w:val="footer"/>
    <w:basedOn w:val="a"/>
    <w:link w:val="a8"/>
    <w:uiPriority w:val="99"/>
    <w:unhideWhenUsed/>
    <w:rsid w:val="00B951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18948</Words>
  <Characters>108006</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user</cp:lastModifiedBy>
  <cp:revision>2</cp:revision>
  <dcterms:created xsi:type="dcterms:W3CDTF">2020-08-18T12:05:00Z</dcterms:created>
  <dcterms:modified xsi:type="dcterms:W3CDTF">2020-08-18T12:05:00Z</dcterms:modified>
</cp:coreProperties>
</file>